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1276"/>
        <w:gridCol w:w="141"/>
        <w:gridCol w:w="1172"/>
        <w:gridCol w:w="2089"/>
      </w:tblGrid>
      <w:tr w:rsidR="00FC3315" w:rsidRPr="00511AA4" w:rsidTr="002C1FBA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982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261" w:type="dxa"/>
            <w:gridSpan w:val="2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9C556F">
              <w:rPr>
                <w:b/>
                <w:sz w:val="22"/>
                <w:szCs w:val="22"/>
              </w:rPr>
              <w:t xml:space="preserve">      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982" w:type="dxa"/>
            <w:gridSpan w:val="6"/>
          </w:tcPr>
          <w:p w:rsidR="00FC3315" w:rsidRPr="00511AA4" w:rsidRDefault="00FC3315" w:rsidP="009D438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2C1FBA">
              <w:rPr>
                <w:b/>
                <w:sz w:val="22"/>
                <w:szCs w:val="22"/>
              </w:rPr>
              <w:t>Z</w:t>
            </w:r>
            <w:r w:rsidR="002C1FBA" w:rsidRPr="00175628">
              <w:rPr>
                <w:b/>
                <w:sz w:val="22"/>
                <w:szCs w:val="22"/>
              </w:rPr>
              <w:t>a</w:t>
            </w:r>
            <w:r w:rsidR="009D4382">
              <w:rPr>
                <w:b/>
                <w:sz w:val="22"/>
                <w:szCs w:val="22"/>
              </w:rPr>
              <w:t>rządzanie jakością w przedsiębiorstwie</w:t>
            </w:r>
          </w:p>
        </w:tc>
        <w:tc>
          <w:tcPr>
            <w:tcW w:w="3261" w:type="dxa"/>
            <w:gridSpan w:val="2"/>
            <w:shd w:val="clear" w:color="auto" w:fill="C0C0C0"/>
          </w:tcPr>
          <w:p w:rsidR="00FC3315" w:rsidRPr="00511AA4" w:rsidRDefault="00FC3315" w:rsidP="0026607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285CC5">
              <w:rPr>
                <w:b/>
                <w:sz w:val="22"/>
                <w:szCs w:val="22"/>
              </w:rPr>
              <w:t>42.4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D67A97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11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3"/>
          </w:tcPr>
          <w:p w:rsidR="00FC3315" w:rsidRPr="00511AA4" w:rsidRDefault="002C1FBA" w:rsidP="00285CC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 w:rsidR="00285CC5">
              <w:rPr>
                <w:b/>
                <w:sz w:val="22"/>
                <w:szCs w:val="22"/>
              </w:rPr>
              <w:t>MSwB</w:t>
            </w:r>
            <w:proofErr w:type="spellEnd"/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68237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:rsidR="00FC3315" w:rsidRPr="002C1FBA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  <w:r w:rsidR="002C1FBA">
              <w:rPr>
                <w:sz w:val="22"/>
                <w:szCs w:val="22"/>
              </w:rPr>
              <w:t xml:space="preserve"> </w:t>
            </w:r>
            <w:r w:rsidRPr="00511AA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3"/>
          </w:tcPr>
          <w:p w:rsidR="00FC3315" w:rsidRPr="002C1FBA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  <w:r w:rsidR="002C1FBA">
              <w:rPr>
                <w:sz w:val="22"/>
                <w:szCs w:val="22"/>
              </w:rPr>
              <w:t xml:space="preserve"> </w:t>
            </w: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:rsidR="00FC3315" w:rsidRPr="00511AA4" w:rsidRDefault="009D4382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C3315" w:rsidRPr="00511AA4" w:rsidTr="002C1FB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C3315" w:rsidRPr="004819D6" w:rsidRDefault="009A6961" w:rsidP="002716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inż. </w:t>
            </w:r>
            <w:r w:rsidR="004819D6" w:rsidRPr="004819D6">
              <w:rPr>
                <w:sz w:val="22"/>
                <w:szCs w:val="22"/>
              </w:rPr>
              <w:t>Krzysztof Starańczak</w:t>
            </w:r>
          </w:p>
        </w:tc>
      </w:tr>
      <w:tr w:rsidR="00FC3315" w:rsidRPr="00511AA4" w:rsidTr="002C1FB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C3315" w:rsidRPr="004819D6" w:rsidRDefault="009A696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inż. </w:t>
            </w:r>
            <w:r w:rsidR="004819D6" w:rsidRPr="004819D6">
              <w:rPr>
                <w:sz w:val="22"/>
                <w:szCs w:val="22"/>
              </w:rPr>
              <w:t>Krzysztof Starańczak</w:t>
            </w:r>
          </w:p>
        </w:tc>
      </w:tr>
      <w:tr w:rsidR="00841A30" w:rsidRPr="00511AA4" w:rsidTr="002C1FBA">
        <w:tc>
          <w:tcPr>
            <w:tcW w:w="2988" w:type="dxa"/>
            <w:vAlign w:val="center"/>
          </w:tcPr>
          <w:p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841A30" w:rsidRPr="004819D6" w:rsidRDefault="004819D6" w:rsidP="005A10F5">
            <w:pPr>
              <w:jc w:val="both"/>
              <w:rPr>
                <w:sz w:val="22"/>
                <w:szCs w:val="22"/>
              </w:rPr>
            </w:pP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Celem przedmiotu jest przekazanie podstawowych wiadomości z zakresu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zarządzania jakością, w tym zwłaszcza współczesnych rozwiązań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systemowych stosowanych na świecie w celu nabycia umiejętności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skutecznego wykorzystania nowoczesnych rozwiązań modelowych w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zakresie systemu zarządzania jakością w przedsiębiorstwie</w:t>
            </w:r>
          </w:p>
        </w:tc>
      </w:tr>
      <w:tr w:rsidR="00841A30" w:rsidRPr="00511AA4" w:rsidTr="002C1FB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841A30" w:rsidRPr="00511AA4" w:rsidRDefault="004819D6" w:rsidP="005A10F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Bez wymagań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DA24A9" w:rsidRPr="00511AA4" w:rsidTr="002C1FBA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DA24A9" w:rsidRPr="00511AA4" w:rsidTr="002C1FB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4819D6" w:rsidRPr="00511AA4" w:rsidTr="004819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19D6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819D6" w:rsidRPr="0009756A" w:rsidRDefault="004819D6" w:rsidP="009A6961">
            <w:pPr>
              <w:jc w:val="both"/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Ma wiedzę w zakresie istoty i uwarunkowań przedsiębiorczości oraz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oddziaływania otoczenia na działalność przedsiębiorstwa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19D6" w:rsidRPr="0009756A" w:rsidRDefault="004819D6" w:rsidP="004819D6">
            <w:pPr>
              <w:jc w:val="center"/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K1P_W04</w:t>
            </w:r>
          </w:p>
        </w:tc>
      </w:tr>
      <w:tr w:rsidR="00DA24A9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09756A" w:rsidRDefault="004819D6" w:rsidP="009A6961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Ma wiedzę w zakresie koncepcji i metod organizacji i zarządzania oraz pojęć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związanych z procesem wewnętrznej i zewnętrznej komunikacji organizacji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09756A" w:rsidRDefault="004819D6" w:rsidP="00841A30">
            <w:pPr>
              <w:jc w:val="center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K1P_W05</w:t>
            </w:r>
          </w:p>
        </w:tc>
      </w:tr>
      <w:tr w:rsidR="00DA24A9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09756A" w:rsidRDefault="004819D6" w:rsidP="009A6961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Ma wiedzę w zakresie relacji zachodzących </w:t>
            </w:r>
            <w:r w:rsidR="009A6961">
              <w:rPr>
                <w:rStyle w:val="markedcontent"/>
                <w:rFonts w:eastAsiaTheme="majorEastAsia"/>
                <w:sz w:val="22"/>
                <w:szCs w:val="22"/>
              </w:rPr>
              <w:t xml:space="preserve">między podmiotami gospodarczymi </w:t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a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innymi instytucjami społecznymi tworzącymi ich otoczenie 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09756A" w:rsidRDefault="004819D6" w:rsidP="004819D6">
            <w:pPr>
              <w:jc w:val="center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K1P_W07</w:t>
            </w:r>
          </w:p>
        </w:tc>
      </w:tr>
      <w:tr w:rsidR="00DA24A9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24A9" w:rsidRPr="0009756A" w:rsidRDefault="004819D6" w:rsidP="009A696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Ma wiedzę w zakresie stosowania terminologii zarządzania jakością.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09756A" w:rsidRDefault="004819D6" w:rsidP="004819D6">
            <w:pPr>
              <w:jc w:val="center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K1P_W</w:t>
            </w:r>
            <w:r w:rsidR="0009756A" w:rsidRPr="0009756A">
              <w:rPr>
                <w:rStyle w:val="markedcontent"/>
                <w:rFonts w:eastAsiaTheme="majorEastAsia"/>
                <w:sz w:val="22"/>
                <w:szCs w:val="22"/>
              </w:rPr>
              <w:t>1</w:t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4</w:t>
            </w:r>
          </w:p>
        </w:tc>
      </w:tr>
      <w:tr w:rsidR="00DA24A9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24A9" w:rsidRPr="0009756A" w:rsidRDefault="004819D6" w:rsidP="009A696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Potrafi wykorzystać wiedzę teoretyczną i praktyczną z zakresu zarządzania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jakością w określaniu kierunku funkcjonowania przedsiębiorstwa.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09756A" w:rsidRDefault="0009756A" w:rsidP="00841A30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K1P_U01</w:t>
            </w:r>
          </w:p>
        </w:tc>
      </w:tr>
      <w:tr w:rsidR="0009756A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756A" w:rsidRPr="0009756A" w:rsidRDefault="0009756A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756A" w:rsidRPr="0009756A" w:rsidRDefault="0009756A" w:rsidP="009A6961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Potrafi posługiwać się metodami i narzędziami opisu oraz analizy problemów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zachodzących w poszczególnych obszarach działalności przedsiębiorstw.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756A" w:rsidRPr="0009756A" w:rsidRDefault="0009756A" w:rsidP="0009756A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K1P_U08</w:t>
            </w:r>
          </w:p>
        </w:tc>
      </w:tr>
      <w:tr w:rsidR="0009756A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756A" w:rsidRPr="0009756A" w:rsidRDefault="0009756A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756A" w:rsidRPr="0009756A" w:rsidRDefault="0009756A" w:rsidP="009A6961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Potrafi wykorzystać metody statystyczne oraz argumentuje ich wykorzystanie w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procesie podejmowania decyzji.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756A" w:rsidRPr="0009756A" w:rsidRDefault="0009756A" w:rsidP="0009756A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K1P_U09</w:t>
            </w:r>
          </w:p>
        </w:tc>
      </w:tr>
      <w:tr w:rsidR="0009756A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756A" w:rsidRPr="0009756A" w:rsidRDefault="0009756A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08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756A" w:rsidRPr="0009756A" w:rsidRDefault="0009756A" w:rsidP="009A6961">
            <w:pPr>
              <w:jc w:val="both"/>
              <w:rPr>
                <w:rStyle w:val="markedcontent"/>
                <w:rFonts w:eastAsiaTheme="majorEastAsia"/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Współdziała w pracy i w grupie, przyjmując w niej różne role.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756A" w:rsidRPr="0009756A" w:rsidRDefault="0009756A" w:rsidP="004819D6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K1P_K01</w:t>
            </w:r>
          </w:p>
        </w:tc>
      </w:tr>
      <w:tr w:rsidR="0009756A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756A" w:rsidRPr="0009756A" w:rsidRDefault="0009756A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09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756A" w:rsidRPr="0009756A" w:rsidRDefault="0009756A" w:rsidP="009A6961">
            <w:pPr>
              <w:jc w:val="both"/>
              <w:rPr>
                <w:rStyle w:val="markedcontent"/>
                <w:rFonts w:eastAsiaTheme="majorEastAsia"/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Angażuje się w różne formy zdobywania wiedzy i umiejętności.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756A" w:rsidRPr="0009756A" w:rsidRDefault="0009756A" w:rsidP="00841A30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K1P_K06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511AA4" w:rsidTr="002C1FBA">
        <w:tc>
          <w:tcPr>
            <w:tcW w:w="10740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2C1FBA">
        <w:tc>
          <w:tcPr>
            <w:tcW w:w="10740" w:type="dxa"/>
            <w:shd w:val="pct15" w:color="auto" w:fill="FFFFFF"/>
          </w:tcPr>
          <w:p w:rsidR="00FC3315" w:rsidRPr="00511AA4" w:rsidRDefault="0009756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2C1FBA">
        <w:tc>
          <w:tcPr>
            <w:tcW w:w="10740" w:type="dxa"/>
          </w:tcPr>
          <w:p w:rsidR="00FC3315" w:rsidRPr="00511AA4" w:rsidRDefault="00835E54" w:rsidP="009A6961">
            <w:pPr>
              <w:jc w:val="both"/>
              <w:rPr>
                <w:sz w:val="22"/>
                <w:szCs w:val="22"/>
              </w:rPr>
            </w:pP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Jakość w strategii zarządzania firmą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Ewolucja systemów zarządzania jakością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Normalizacja i normy w</w:t>
            </w:r>
            <w:r w:rsidRPr="00835E54">
              <w:br/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systemie zarządzania jakością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.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Wymagania dla systemów zarządzania jakością w oparciu o normę ISO 9001.Charakterystyka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procesu w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systemie zarządzania jakością; Rodzaje procesów i mapowanie procesów.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Monitorowanie, analiza i ocena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procesów i wyrobów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.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Zasady zarządzania jakością- studium przypadku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.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Audyt w systemie zarządzania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jakością.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Strategie audytu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.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Zespół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proofErr w:type="spellStart"/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audytowy</w:t>
            </w:r>
            <w:proofErr w:type="spellEnd"/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Kompetencje audytorów; Planowanie audytu-studium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przypadku; Instrumenty i dokumenty stosowane w procesie audytu-studium przypadku; Dobór i zastosowanie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metod oraz technik audytu (próbkowanie, szacowanie istotności ogólnej i cząstkowej); Badania </w:t>
            </w:r>
            <w:proofErr w:type="spellStart"/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audytowe</w:t>
            </w:r>
            <w:proofErr w:type="spellEnd"/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-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studium przypadku; Dokumentowanie audytu-studium przypadku; Raportowanie z audytu-studium przypadku;</w:t>
            </w:r>
            <w:r w:rsidR="0009756A" w:rsidRPr="0009756A">
              <w:br/>
            </w:r>
            <w:r w:rsidR="0009756A"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Działania </w:t>
            </w:r>
            <w:proofErr w:type="spellStart"/>
            <w:r w:rsidR="0009756A" w:rsidRPr="0009756A">
              <w:rPr>
                <w:rStyle w:val="markedcontent"/>
                <w:rFonts w:eastAsiaTheme="majorEastAsia"/>
                <w:sz w:val="22"/>
                <w:szCs w:val="22"/>
              </w:rPr>
              <w:t>poaudytowe</w:t>
            </w:r>
            <w:proofErr w:type="spellEnd"/>
            <w:r w:rsidR="0009756A"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 - studium przypadku; Doskonalenie organizacji w oparciu o samoocenę.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841A30" w:rsidRPr="00511AA4" w:rsidTr="009D438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41A30" w:rsidRPr="00511AA4" w:rsidRDefault="00841A30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9756A" w:rsidRPr="0009756A" w:rsidRDefault="0009756A" w:rsidP="0009756A">
            <w:pPr>
              <w:pStyle w:val="Akapitzlist"/>
              <w:numPr>
                <w:ilvl w:val="0"/>
                <w:numId w:val="3"/>
              </w:numPr>
              <w:ind w:left="340"/>
              <w:rPr>
                <w:rStyle w:val="markedcontent"/>
                <w:rFonts w:ascii="Times New Roman" w:hAnsi="Times New Roman" w:cs="Times New Roman"/>
              </w:rPr>
            </w:pP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Bugdol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M., System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zarządzania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jakością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wg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normy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ISO 9001:2015,.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Wyd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.</w:t>
            </w:r>
            <w:r w:rsidRPr="0009756A">
              <w:rPr>
                <w:rFonts w:ascii="Times New Roman" w:hAnsi="Times New Roman" w:cs="Times New Roman"/>
              </w:rPr>
              <w:br/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Helion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, Gliwice 2018r.;</w:t>
            </w:r>
          </w:p>
          <w:p w:rsidR="0009756A" w:rsidRPr="0009756A" w:rsidRDefault="0009756A" w:rsidP="0009756A">
            <w:pPr>
              <w:pStyle w:val="Akapitzlist"/>
              <w:numPr>
                <w:ilvl w:val="0"/>
                <w:numId w:val="3"/>
              </w:numPr>
              <w:ind w:left="340"/>
              <w:rPr>
                <w:rStyle w:val="markedcontent"/>
                <w:rFonts w:ascii="Times New Roman" w:hAnsi="Times New Roman" w:cs="Times New Roman"/>
              </w:rPr>
            </w:pPr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Norma ISO 9001:2015-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Systemy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zarządzania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jakością-Wymagania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;</w:t>
            </w:r>
          </w:p>
          <w:p w:rsidR="00841A30" w:rsidRPr="0009756A" w:rsidRDefault="0009756A" w:rsidP="0009756A">
            <w:pPr>
              <w:pStyle w:val="Akapitzlist"/>
              <w:numPr>
                <w:ilvl w:val="0"/>
                <w:numId w:val="3"/>
              </w:numPr>
              <w:ind w:left="340"/>
              <w:rPr>
                <w:rFonts w:ascii="Times New Roman" w:hAnsi="Times New Roman" w:cs="Times New Roman"/>
              </w:rPr>
            </w:pPr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Norma SA 8000 -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Odpowiedzialność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Społeczna</w:t>
            </w:r>
            <w:proofErr w:type="spellEnd"/>
          </w:p>
        </w:tc>
      </w:tr>
      <w:tr w:rsidR="00841A30" w:rsidRPr="00511AA4" w:rsidTr="009D4382">
        <w:tc>
          <w:tcPr>
            <w:tcW w:w="2660" w:type="dxa"/>
            <w:vAlign w:val="center"/>
          </w:tcPr>
          <w:p w:rsidR="00841A30" w:rsidRPr="00511AA4" w:rsidRDefault="00841A30" w:rsidP="009D438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841A30" w:rsidRPr="0009756A" w:rsidRDefault="0009756A" w:rsidP="0009756A">
            <w:pPr>
              <w:rPr>
                <w:shd w:val="clear" w:color="auto" w:fill="FFFFFF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1.. </w:t>
            </w:r>
            <w:proofErr w:type="spellStart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Dahlgaard</w:t>
            </w:r>
            <w:proofErr w:type="spellEnd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 J, </w:t>
            </w:r>
            <w:proofErr w:type="spellStart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Kristensen</w:t>
            </w:r>
            <w:proofErr w:type="spellEnd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 K, </w:t>
            </w:r>
            <w:proofErr w:type="spellStart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Kanji</w:t>
            </w:r>
            <w:proofErr w:type="spellEnd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 G, 2000-Podstawy zarządzania jakością.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Wyd. Naukowe PWN, Warszawa;</w:t>
            </w:r>
          </w:p>
        </w:tc>
      </w:tr>
      <w:tr w:rsidR="00FC3315" w:rsidRPr="00511AA4" w:rsidTr="009D4382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2C1FBA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:rsidR="00FC3315" w:rsidRPr="0009756A" w:rsidRDefault="0009756A" w:rsidP="00566D49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Metody praktyczne (studium przypadków z zakresu poruszanej tematyki).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Metody podające (dyskusje, objaśnienia)</w:t>
            </w:r>
          </w:p>
        </w:tc>
      </w:tr>
      <w:tr w:rsidR="002C1FBA" w:rsidRPr="00511AA4" w:rsidTr="009D4382">
        <w:tc>
          <w:tcPr>
            <w:tcW w:w="2660" w:type="dxa"/>
          </w:tcPr>
          <w:p w:rsidR="002C1FBA" w:rsidRPr="001663AA" w:rsidRDefault="002C1FBA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:rsidR="002C1FBA" w:rsidRPr="00511AA4" w:rsidRDefault="002C1FBA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:rsidR="002C1FBA" w:rsidRDefault="009A6961" w:rsidP="009E7B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C3315" w:rsidRPr="00511AA4" w:rsidTr="009D438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66D49" w:rsidRDefault="00FC3315" w:rsidP="009E7B8A">
            <w:pPr>
              <w:jc w:val="center"/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66D49" w:rsidRDefault="00FC3315" w:rsidP="009D4382">
            <w:pPr>
              <w:jc w:val="center"/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Nr efektu uczenia się/grupy efektów</w:t>
            </w:r>
          </w:p>
        </w:tc>
      </w:tr>
      <w:tr w:rsidR="00DA24A9" w:rsidRPr="00511AA4" w:rsidTr="009D438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A24A9" w:rsidRPr="0009756A" w:rsidRDefault="0009756A" w:rsidP="00FC3315">
            <w:pPr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Kolokwium z tematyki ćwiczeń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DA24A9" w:rsidRPr="0009756A" w:rsidRDefault="0009756A" w:rsidP="009D4382">
            <w:pPr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01-04</w:t>
            </w:r>
          </w:p>
        </w:tc>
      </w:tr>
      <w:tr w:rsidR="00DA24A9" w:rsidRPr="00511AA4" w:rsidTr="009D4382">
        <w:tc>
          <w:tcPr>
            <w:tcW w:w="8208" w:type="dxa"/>
            <w:gridSpan w:val="2"/>
          </w:tcPr>
          <w:p w:rsidR="00DA24A9" w:rsidRPr="0009756A" w:rsidRDefault="0009756A" w:rsidP="00FC3315">
            <w:pPr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Aktywność w trakcie ćwiczeń w warunkach symulowanych</w:t>
            </w:r>
          </w:p>
        </w:tc>
        <w:tc>
          <w:tcPr>
            <w:tcW w:w="2532" w:type="dxa"/>
          </w:tcPr>
          <w:p w:rsidR="00DA24A9" w:rsidRPr="0009756A" w:rsidRDefault="0009756A" w:rsidP="007C231F">
            <w:pPr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05-09</w:t>
            </w:r>
          </w:p>
        </w:tc>
      </w:tr>
      <w:tr w:rsidR="00FC3315" w:rsidRPr="00511AA4" w:rsidTr="009D4382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09756A" w:rsidRDefault="00FC3315" w:rsidP="009D4382">
            <w:pPr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566D49" w:rsidRPr="0009756A" w:rsidRDefault="0009756A" w:rsidP="0009756A">
            <w:pPr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Ocena z kolokwium z tematyki ćwiczeń ( 70% oceny końcowej).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Aktywność w trakcie ćwiczeń (30% oceny końcowej).</w:t>
            </w:r>
          </w:p>
        </w:tc>
      </w:tr>
    </w:tbl>
    <w:p w:rsidR="009D4382" w:rsidRPr="00511AA4" w:rsidRDefault="009D4382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701"/>
        <w:gridCol w:w="1842"/>
        <w:gridCol w:w="2127"/>
      </w:tblGrid>
      <w:tr w:rsidR="00FC3315" w:rsidRPr="00511AA4" w:rsidTr="009D4382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D438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  <w:vMerge/>
            <w:vAlign w:val="center"/>
          </w:tcPr>
          <w:p w:rsidR="002C1FBA" w:rsidRPr="00511AA4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C1FBA" w:rsidRPr="00511AA4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D67A97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D67A97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:rsidR="002C1FBA" w:rsidRPr="00511AA4" w:rsidRDefault="009D4382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09756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:rsidR="002C1FBA" w:rsidRPr="00511AA4" w:rsidRDefault="0009756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A6961"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09756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A6961">
              <w:rPr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:rsidR="002C1FBA" w:rsidRPr="00511AA4" w:rsidRDefault="0009756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1663AA" w:rsidRDefault="002C1FBA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:rsidR="002C1FBA" w:rsidRPr="006D39EA" w:rsidRDefault="009A6961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  <w:r w:rsidR="0009756A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09756A" w:rsidRPr="006D39EA" w:rsidRDefault="009A6961" w:rsidP="0009756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6D39EA" w:rsidRDefault="009A6961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2C1FBA" w:rsidRPr="00511AA4" w:rsidTr="009D4382">
        <w:trPr>
          <w:trHeight w:val="236"/>
        </w:trPr>
        <w:tc>
          <w:tcPr>
            <w:tcW w:w="5070" w:type="dxa"/>
            <w:shd w:val="clear" w:color="auto" w:fill="C0C0C0"/>
          </w:tcPr>
          <w:p w:rsidR="002C1FBA" w:rsidRPr="001663AA" w:rsidRDefault="002C1FBA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2C1FBA" w:rsidRPr="00511AA4" w:rsidRDefault="002C1FBA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2C1FBA" w:rsidRPr="00511AA4" w:rsidTr="009D4382">
        <w:trPr>
          <w:trHeight w:val="236"/>
        </w:trPr>
        <w:tc>
          <w:tcPr>
            <w:tcW w:w="5070" w:type="dxa"/>
            <w:shd w:val="clear" w:color="auto" w:fill="C0C0C0"/>
          </w:tcPr>
          <w:p w:rsidR="002C1FBA" w:rsidRPr="001663AA" w:rsidRDefault="002C1FBA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2C1FBA" w:rsidRPr="00511AA4" w:rsidRDefault="009A6961" w:rsidP="005A10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</w:t>
            </w:r>
            <w:r w:rsidR="0009756A">
              <w:rPr>
                <w:b/>
                <w:sz w:val="22"/>
                <w:szCs w:val="22"/>
              </w:rPr>
              <w:t>auki o zarządzaniu i jakości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  <w:shd w:val="clear" w:color="auto" w:fill="C0C0C0"/>
          </w:tcPr>
          <w:p w:rsidR="002C1FBA" w:rsidRPr="001663AA" w:rsidRDefault="002C1FBA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2C1FBA" w:rsidRPr="00266072" w:rsidRDefault="000B226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9A6961">
              <w:rPr>
                <w:sz w:val="22"/>
                <w:szCs w:val="22"/>
              </w:rPr>
              <w:t>6</w:t>
            </w: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  <w:shd w:val="clear" w:color="auto" w:fill="C0C0C0"/>
          </w:tcPr>
          <w:p w:rsidR="002C1FBA" w:rsidRPr="001663AA" w:rsidRDefault="002C1FBA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2C1FBA" w:rsidRPr="00266072" w:rsidRDefault="009A696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  <w:shd w:val="clear" w:color="auto" w:fill="C0C0C0"/>
          </w:tcPr>
          <w:p w:rsidR="002C1FBA" w:rsidRPr="001663AA" w:rsidRDefault="002C1FBA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2C1FBA" w:rsidRPr="00266072" w:rsidRDefault="000B226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A1190"/>
    <w:multiLevelType w:val="hybridMultilevel"/>
    <w:tmpl w:val="19BEE1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5CA74A0"/>
    <w:multiLevelType w:val="hybridMultilevel"/>
    <w:tmpl w:val="9A1CB40C"/>
    <w:lvl w:ilvl="0" w:tplc="700AC7B2">
      <w:start w:val="1"/>
      <w:numFmt w:val="decimal"/>
      <w:lvlText w:val="%1."/>
      <w:lvlJc w:val="left"/>
      <w:pPr>
        <w:ind w:left="720" w:hanging="360"/>
      </w:pPr>
      <w:rPr>
        <w:rFonts w:ascii="Arial" w:eastAsiaTheme="majorEastAsia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17B7"/>
    <w:rsid w:val="00036F35"/>
    <w:rsid w:val="0009756A"/>
    <w:rsid w:val="000B2261"/>
    <w:rsid w:val="000C1B21"/>
    <w:rsid w:val="000C6413"/>
    <w:rsid w:val="000C760A"/>
    <w:rsid w:val="000D2959"/>
    <w:rsid w:val="001576BD"/>
    <w:rsid w:val="00175628"/>
    <w:rsid w:val="00183B8B"/>
    <w:rsid w:val="0022138A"/>
    <w:rsid w:val="00245445"/>
    <w:rsid w:val="00262E10"/>
    <w:rsid w:val="00266072"/>
    <w:rsid w:val="002716C7"/>
    <w:rsid w:val="00285CC5"/>
    <w:rsid w:val="002C1FBA"/>
    <w:rsid w:val="002E02C9"/>
    <w:rsid w:val="002E27A5"/>
    <w:rsid w:val="002F1DDC"/>
    <w:rsid w:val="003137D0"/>
    <w:rsid w:val="00325E3C"/>
    <w:rsid w:val="00332071"/>
    <w:rsid w:val="00335D56"/>
    <w:rsid w:val="00410D8C"/>
    <w:rsid w:val="00416716"/>
    <w:rsid w:val="004337B2"/>
    <w:rsid w:val="004474A9"/>
    <w:rsid w:val="004819D6"/>
    <w:rsid w:val="00494DE5"/>
    <w:rsid w:val="0050790E"/>
    <w:rsid w:val="00511AA4"/>
    <w:rsid w:val="00521E9E"/>
    <w:rsid w:val="00566577"/>
    <w:rsid w:val="00566D49"/>
    <w:rsid w:val="005A10F5"/>
    <w:rsid w:val="005A5B46"/>
    <w:rsid w:val="00622034"/>
    <w:rsid w:val="00682374"/>
    <w:rsid w:val="006D39EA"/>
    <w:rsid w:val="0074607D"/>
    <w:rsid w:val="007C2838"/>
    <w:rsid w:val="00801B19"/>
    <w:rsid w:val="008020D5"/>
    <w:rsid w:val="008322AC"/>
    <w:rsid w:val="00835E54"/>
    <w:rsid w:val="00841A30"/>
    <w:rsid w:val="00865722"/>
    <w:rsid w:val="0088496F"/>
    <w:rsid w:val="008A0657"/>
    <w:rsid w:val="008B224B"/>
    <w:rsid w:val="008C358C"/>
    <w:rsid w:val="008F6ADA"/>
    <w:rsid w:val="009074ED"/>
    <w:rsid w:val="009245B6"/>
    <w:rsid w:val="00935E34"/>
    <w:rsid w:val="009711AC"/>
    <w:rsid w:val="0098016E"/>
    <w:rsid w:val="009A6961"/>
    <w:rsid w:val="009B5A7D"/>
    <w:rsid w:val="009C36F9"/>
    <w:rsid w:val="009C556F"/>
    <w:rsid w:val="009D222A"/>
    <w:rsid w:val="009D4382"/>
    <w:rsid w:val="009E7B8A"/>
    <w:rsid w:val="009F0E18"/>
    <w:rsid w:val="009F5760"/>
    <w:rsid w:val="00A0703A"/>
    <w:rsid w:val="00A3295A"/>
    <w:rsid w:val="00A35339"/>
    <w:rsid w:val="00AC53D5"/>
    <w:rsid w:val="00B0040F"/>
    <w:rsid w:val="00B03140"/>
    <w:rsid w:val="00B44662"/>
    <w:rsid w:val="00B96F53"/>
    <w:rsid w:val="00C076D3"/>
    <w:rsid w:val="00C60C15"/>
    <w:rsid w:val="00C77A68"/>
    <w:rsid w:val="00C81473"/>
    <w:rsid w:val="00C83126"/>
    <w:rsid w:val="00C915E1"/>
    <w:rsid w:val="00D144E9"/>
    <w:rsid w:val="00D240F4"/>
    <w:rsid w:val="00D466D8"/>
    <w:rsid w:val="00D50AEF"/>
    <w:rsid w:val="00D67A97"/>
    <w:rsid w:val="00D92AD8"/>
    <w:rsid w:val="00DA24A9"/>
    <w:rsid w:val="00DF4243"/>
    <w:rsid w:val="00E13249"/>
    <w:rsid w:val="00E32F86"/>
    <w:rsid w:val="00E40B0C"/>
    <w:rsid w:val="00EA2C4A"/>
    <w:rsid w:val="00EE2410"/>
    <w:rsid w:val="00F14AB6"/>
    <w:rsid w:val="00F22F4E"/>
    <w:rsid w:val="00F439A8"/>
    <w:rsid w:val="00F557FE"/>
    <w:rsid w:val="00FA2E58"/>
    <w:rsid w:val="00FC3315"/>
    <w:rsid w:val="00FD7A2E"/>
    <w:rsid w:val="00FE4285"/>
    <w:rsid w:val="00FE6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F1DDC"/>
    <w:rPr>
      <w:color w:val="0000FF"/>
      <w:u w:val="single"/>
    </w:rPr>
  </w:style>
  <w:style w:type="character" w:customStyle="1" w:styleId="markedcontent">
    <w:name w:val="markedcontent"/>
    <w:basedOn w:val="Domylnaczcionkaakapitu"/>
    <w:rsid w:val="004819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356EF6C-FA5D-44DC-8DF0-53B6F842709A}"/>
</file>

<file path=customXml/itemProps2.xml><?xml version="1.0" encoding="utf-8"?>
<ds:datastoreItem xmlns:ds="http://schemas.openxmlformats.org/officeDocument/2006/customXml" ds:itemID="{086312F7-2006-470A-9E73-14217F8E8CEF}"/>
</file>

<file path=customXml/itemProps3.xml><?xml version="1.0" encoding="utf-8"?>
<ds:datastoreItem xmlns:ds="http://schemas.openxmlformats.org/officeDocument/2006/customXml" ds:itemID="{CFA4CF32-2B0D-43C2-A581-8318F764F2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740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3</cp:revision>
  <dcterms:created xsi:type="dcterms:W3CDTF">2022-07-06T07:33:00Z</dcterms:created>
  <dcterms:modified xsi:type="dcterms:W3CDTF">2022-07-06T09:32:00Z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